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8BAEC" w14:textId="77777777" w:rsidR="004649BD" w:rsidRDefault="00000000">
      <w:pPr>
        <w:pStyle w:val="Heading1"/>
      </w:pPr>
      <w:bookmarkStart w:id="0" w:name="_y53etbsbac3s" w:colFirst="0" w:colLast="0"/>
      <w:bookmarkEnd w:id="0"/>
      <w:r>
        <w:t xml:space="preserve">Content Calendar Management </w:t>
      </w:r>
    </w:p>
    <w:p w14:paraId="3E37EA18" w14:textId="77777777" w:rsidR="004649BD" w:rsidRDefault="00000000">
      <w:pPr>
        <w:pStyle w:val="Subtitle"/>
      </w:pPr>
      <w:bookmarkStart w:id="1" w:name="_s0u34vx61iao" w:colFirst="0" w:colLast="0"/>
      <w:bookmarkEnd w:id="1"/>
      <w:r>
        <w:t>The Foundation of Editorial Workflow</w:t>
      </w:r>
    </w:p>
    <w:p w14:paraId="021C65F3" w14:textId="77777777" w:rsidR="004649BD" w:rsidRDefault="00000000">
      <w:pPr>
        <w:spacing w:before="200" w:after="200"/>
      </w:pPr>
      <w:r>
        <w:pict w14:anchorId="74214C9D">
          <v:rect id="_x0000_i1025" style="width:0;height:1.5pt" o:hralign="center" o:hrstd="t" o:hr="t" fillcolor="#a0a0a0" stroked="f"/>
        </w:pict>
      </w:r>
    </w:p>
    <w:p w14:paraId="167FDCD8" w14:textId="77777777" w:rsidR="004649BD" w:rsidRDefault="00000000">
      <w:pPr>
        <w:pStyle w:val="Heading2"/>
      </w:pPr>
      <w:bookmarkStart w:id="2" w:name="_trptmqrdxpsa" w:colFirst="0" w:colLast="0"/>
      <w:bookmarkEnd w:id="2"/>
      <w:r>
        <w:t>Calendar Structure and Organization</w:t>
      </w:r>
    </w:p>
    <w:p w14:paraId="4247FB79" w14:textId="77777777" w:rsidR="004649BD" w:rsidRDefault="00000000">
      <w:pPr>
        <w:pStyle w:val="Heading3"/>
      </w:pPr>
      <w:bookmarkStart w:id="3" w:name="_x9uf4k6ee0xr" w:colFirst="0" w:colLast="0"/>
      <w:bookmarkEnd w:id="3"/>
      <w:r>
        <w:t>Strategic Calendar Layers</w:t>
      </w:r>
    </w:p>
    <w:p w14:paraId="5E8739DB" w14:textId="77777777" w:rsidR="004649BD" w:rsidRDefault="00000000">
      <w:r>
        <w:t>Organize content planning across multiple horizons:</w:t>
      </w:r>
    </w:p>
    <w:p w14:paraId="04C36BCA" w14:textId="77777777" w:rsidR="004649BD" w:rsidRDefault="00000000">
      <w:pPr>
        <w:numPr>
          <w:ilvl w:val="0"/>
          <w:numId w:val="1"/>
        </w:numPr>
        <w:rPr>
          <w:b/>
        </w:rPr>
      </w:pPr>
      <w:r>
        <w:rPr>
          <w:b/>
        </w:rPr>
        <w:t>Annual Planning Layer</w:t>
      </w:r>
    </w:p>
    <w:p w14:paraId="580AE711" w14:textId="77777777" w:rsidR="004649BD" w:rsidRDefault="00000000">
      <w:pPr>
        <w:numPr>
          <w:ilvl w:val="1"/>
          <w:numId w:val="1"/>
        </w:numPr>
      </w:pPr>
      <w:r>
        <w:t xml:space="preserve">  Major campaigns</w:t>
      </w:r>
    </w:p>
    <w:p w14:paraId="354F6A57" w14:textId="77777777" w:rsidR="004649BD" w:rsidRDefault="00000000">
      <w:pPr>
        <w:numPr>
          <w:ilvl w:val="1"/>
          <w:numId w:val="1"/>
        </w:numPr>
      </w:pPr>
      <w:r>
        <w:t xml:space="preserve">  Seasonal initiatives</w:t>
      </w:r>
    </w:p>
    <w:p w14:paraId="42AF6C6A" w14:textId="77777777" w:rsidR="004649BD" w:rsidRDefault="00000000">
      <w:pPr>
        <w:numPr>
          <w:ilvl w:val="1"/>
          <w:numId w:val="1"/>
        </w:numPr>
      </w:pPr>
      <w:r>
        <w:t xml:space="preserve">  Product launches</w:t>
      </w:r>
    </w:p>
    <w:p w14:paraId="5EDEEC0F" w14:textId="77777777" w:rsidR="004649BD" w:rsidRDefault="00000000">
      <w:pPr>
        <w:numPr>
          <w:ilvl w:val="1"/>
          <w:numId w:val="1"/>
        </w:numPr>
      </w:pPr>
      <w:r>
        <w:t xml:space="preserve">  Event coverage</w:t>
      </w:r>
    </w:p>
    <w:p w14:paraId="2912D537" w14:textId="77777777" w:rsidR="004649BD" w:rsidRDefault="00000000">
      <w:pPr>
        <w:numPr>
          <w:ilvl w:val="1"/>
          <w:numId w:val="1"/>
        </w:numPr>
      </w:pPr>
      <w:r>
        <w:t xml:space="preserve">  Strategic themes</w:t>
      </w:r>
    </w:p>
    <w:p w14:paraId="528A69AF" w14:textId="77777777" w:rsidR="004649BD" w:rsidRDefault="00000000">
      <w:pPr>
        <w:numPr>
          <w:ilvl w:val="0"/>
          <w:numId w:val="1"/>
        </w:numPr>
        <w:rPr>
          <w:b/>
        </w:rPr>
      </w:pPr>
      <w:r>
        <w:rPr>
          <w:b/>
        </w:rPr>
        <w:t>Quarterly Planning Layer</w:t>
      </w:r>
    </w:p>
    <w:p w14:paraId="23053C16" w14:textId="77777777" w:rsidR="004649BD" w:rsidRDefault="00000000">
      <w:pPr>
        <w:numPr>
          <w:ilvl w:val="1"/>
          <w:numId w:val="1"/>
        </w:numPr>
      </w:pPr>
      <w:r>
        <w:t xml:space="preserve">  Campaign phases</w:t>
      </w:r>
    </w:p>
    <w:p w14:paraId="1ADEE5D8" w14:textId="77777777" w:rsidR="004649BD" w:rsidRDefault="00000000">
      <w:pPr>
        <w:numPr>
          <w:ilvl w:val="1"/>
          <w:numId w:val="1"/>
        </w:numPr>
      </w:pPr>
      <w:r>
        <w:t xml:space="preserve">  Content themes</w:t>
      </w:r>
    </w:p>
    <w:p w14:paraId="74245EBD" w14:textId="77777777" w:rsidR="004649BD" w:rsidRDefault="00000000">
      <w:pPr>
        <w:numPr>
          <w:ilvl w:val="1"/>
          <w:numId w:val="1"/>
        </w:numPr>
      </w:pPr>
      <w:r>
        <w:t xml:space="preserve">  Resource allocation</w:t>
      </w:r>
    </w:p>
    <w:p w14:paraId="32537F9B" w14:textId="77777777" w:rsidR="004649BD" w:rsidRDefault="00000000">
      <w:pPr>
        <w:numPr>
          <w:ilvl w:val="1"/>
          <w:numId w:val="1"/>
        </w:numPr>
      </w:pPr>
      <w:r>
        <w:t xml:space="preserve">  Milestone tracking</w:t>
      </w:r>
    </w:p>
    <w:p w14:paraId="48533C64" w14:textId="77777777" w:rsidR="004649BD" w:rsidRDefault="00000000">
      <w:pPr>
        <w:numPr>
          <w:ilvl w:val="1"/>
          <w:numId w:val="1"/>
        </w:numPr>
      </w:pPr>
      <w:r>
        <w:t xml:space="preserve">  Performance reviews</w:t>
      </w:r>
    </w:p>
    <w:p w14:paraId="3C40B56D" w14:textId="77777777" w:rsidR="004649BD" w:rsidRDefault="00000000">
      <w:pPr>
        <w:numPr>
          <w:ilvl w:val="0"/>
          <w:numId w:val="1"/>
        </w:numPr>
        <w:rPr>
          <w:b/>
        </w:rPr>
      </w:pPr>
      <w:r>
        <w:rPr>
          <w:b/>
        </w:rPr>
        <w:t>Monthly Execution Layer</w:t>
      </w:r>
    </w:p>
    <w:p w14:paraId="197CDC0F" w14:textId="77777777" w:rsidR="004649BD" w:rsidRDefault="00000000">
      <w:pPr>
        <w:numPr>
          <w:ilvl w:val="1"/>
          <w:numId w:val="1"/>
        </w:numPr>
      </w:pPr>
      <w:r>
        <w:t xml:space="preserve">  Content assignments</w:t>
      </w:r>
    </w:p>
    <w:p w14:paraId="6612ED89" w14:textId="77777777" w:rsidR="004649BD" w:rsidRDefault="00000000">
      <w:pPr>
        <w:numPr>
          <w:ilvl w:val="1"/>
          <w:numId w:val="1"/>
        </w:numPr>
      </w:pPr>
      <w:r>
        <w:t xml:space="preserve">  Production schedules</w:t>
      </w:r>
    </w:p>
    <w:p w14:paraId="7F2F828C" w14:textId="77777777" w:rsidR="004649BD" w:rsidRDefault="00000000">
      <w:pPr>
        <w:numPr>
          <w:ilvl w:val="1"/>
          <w:numId w:val="1"/>
        </w:numPr>
      </w:pPr>
      <w:r>
        <w:t xml:space="preserve">  Review cycles</w:t>
      </w:r>
    </w:p>
    <w:p w14:paraId="5CB036A2" w14:textId="77777777" w:rsidR="004649BD" w:rsidRDefault="00000000">
      <w:pPr>
        <w:numPr>
          <w:ilvl w:val="1"/>
          <w:numId w:val="1"/>
        </w:numPr>
      </w:pPr>
      <w:r>
        <w:t xml:space="preserve">  Publication dates</w:t>
      </w:r>
    </w:p>
    <w:p w14:paraId="6F2CD5C4" w14:textId="77777777" w:rsidR="004649BD" w:rsidRDefault="00000000">
      <w:pPr>
        <w:numPr>
          <w:ilvl w:val="1"/>
          <w:numId w:val="1"/>
        </w:numPr>
      </w:pPr>
      <w:r>
        <w:t xml:space="preserve">  Distribution plans</w:t>
      </w:r>
    </w:p>
    <w:p w14:paraId="2611B624" w14:textId="77777777" w:rsidR="004649BD" w:rsidRDefault="00000000">
      <w:pPr>
        <w:pStyle w:val="Heading3"/>
      </w:pPr>
      <w:bookmarkStart w:id="4" w:name="_90mj2y6ptexw" w:colFirst="0" w:colLast="0"/>
      <w:bookmarkEnd w:id="4"/>
      <w:r>
        <w:br w:type="page"/>
      </w:r>
    </w:p>
    <w:p w14:paraId="10855953" w14:textId="77777777" w:rsidR="004649BD" w:rsidRDefault="00000000">
      <w:pPr>
        <w:pStyle w:val="Heading3"/>
      </w:pPr>
      <w:bookmarkStart w:id="5" w:name="_cb31uoaa3jsc" w:colFirst="0" w:colLast="0"/>
      <w:bookmarkEnd w:id="5"/>
      <w:r>
        <w:lastRenderedPageBreak/>
        <w:t>Calendar Components</w:t>
      </w:r>
    </w:p>
    <w:p w14:paraId="66C07B40" w14:textId="77777777" w:rsidR="004649BD" w:rsidRDefault="00000000">
      <w:r>
        <w:t>Define essential calendar elements:</w:t>
      </w:r>
    </w:p>
    <w:p w14:paraId="014525A3" w14:textId="77777777" w:rsidR="004649BD" w:rsidRDefault="00000000">
      <w:pPr>
        <w:numPr>
          <w:ilvl w:val="0"/>
          <w:numId w:val="4"/>
        </w:numPr>
        <w:rPr>
          <w:b/>
        </w:rPr>
      </w:pPr>
      <w:r>
        <w:rPr>
          <w:b/>
        </w:rPr>
        <w:t>Content Details</w:t>
      </w:r>
    </w:p>
    <w:p w14:paraId="54C19A75" w14:textId="77777777" w:rsidR="004649BD" w:rsidRDefault="00000000">
      <w:pPr>
        <w:numPr>
          <w:ilvl w:val="1"/>
          <w:numId w:val="4"/>
        </w:numPr>
      </w:pPr>
      <w:r>
        <w:t xml:space="preserve">  Topic/headline</w:t>
      </w:r>
    </w:p>
    <w:p w14:paraId="224F55D8" w14:textId="77777777" w:rsidR="004649BD" w:rsidRDefault="00000000">
      <w:pPr>
        <w:numPr>
          <w:ilvl w:val="1"/>
          <w:numId w:val="4"/>
        </w:numPr>
      </w:pPr>
      <w:r>
        <w:t xml:space="preserve">  Content type</w:t>
      </w:r>
    </w:p>
    <w:p w14:paraId="589D0E84" w14:textId="77777777" w:rsidR="004649BD" w:rsidRDefault="00000000">
      <w:pPr>
        <w:numPr>
          <w:ilvl w:val="1"/>
          <w:numId w:val="4"/>
        </w:numPr>
      </w:pPr>
      <w:r>
        <w:t xml:space="preserve">  Target audience</w:t>
      </w:r>
    </w:p>
    <w:p w14:paraId="1C42CFFF" w14:textId="77777777" w:rsidR="004649BD" w:rsidRDefault="00000000">
      <w:pPr>
        <w:numPr>
          <w:ilvl w:val="1"/>
          <w:numId w:val="4"/>
        </w:numPr>
      </w:pPr>
      <w:r>
        <w:t xml:space="preserve">  Business objective</w:t>
      </w:r>
    </w:p>
    <w:p w14:paraId="4A322EA5" w14:textId="77777777" w:rsidR="004649BD" w:rsidRDefault="00000000">
      <w:pPr>
        <w:numPr>
          <w:ilvl w:val="1"/>
          <w:numId w:val="4"/>
        </w:numPr>
      </w:pPr>
      <w:r>
        <w:t xml:space="preserve">  Call to action</w:t>
      </w:r>
    </w:p>
    <w:p w14:paraId="023454F3" w14:textId="77777777" w:rsidR="004649BD" w:rsidRDefault="00000000">
      <w:pPr>
        <w:numPr>
          <w:ilvl w:val="0"/>
          <w:numId w:val="4"/>
        </w:numPr>
        <w:rPr>
          <w:b/>
        </w:rPr>
      </w:pPr>
      <w:r>
        <w:rPr>
          <w:b/>
        </w:rPr>
        <w:t>Production Elements</w:t>
      </w:r>
    </w:p>
    <w:p w14:paraId="2CAB9C0F" w14:textId="77777777" w:rsidR="004649BD" w:rsidRDefault="00000000">
      <w:pPr>
        <w:numPr>
          <w:ilvl w:val="1"/>
          <w:numId w:val="4"/>
        </w:numPr>
      </w:pPr>
      <w:r>
        <w:t xml:space="preserve">  Assignment date</w:t>
      </w:r>
    </w:p>
    <w:p w14:paraId="4E8EC49E" w14:textId="77777777" w:rsidR="004649BD" w:rsidRDefault="00000000">
      <w:pPr>
        <w:numPr>
          <w:ilvl w:val="1"/>
          <w:numId w:val="4"/>
        </w:numPr>
      </w:pPr>
      <w:r>
        <w:t xml:space="preserve">  Draft deadline</w:t>
      </w:r>
    </w:p>
    <w:p w14:paraId="5619B1B8" w14:textId="77777777" w:rsidR="004649BD" w:rsidRDefault="00000000">
      <w:pPr>
        <w:numPr>
          <w:ilvl w:val="1"/>
          <w:numId w:val="4"/>
        </w:numPr>
      </w:pPr>
      <w:r>
        <w:t xml:space="preserve">  Review period</w:t>
      </w:r>
    </w:p>
    <w:p w14:paraId="32C3D542" w14:textId="77777777" w:rsidR="004649BD" w:rsidRDefault="00000000">
      <w:pPr>
        <w:numPr>
          <w:ilvl w:val="1"/>
          <w:numId w:val="4"/>
        </w:numPr>
      </w:pPr>
      <w:r>
        <w:t xml:space="preserve">  Publication date</w:t>
      </w:r>
    </w:p>
    <w:p w14:paraId="1DD910A8" w14:textId="77777777" w:rsidR="004649BD" w:rsidRDefault="00000000">
      <w:pPr>
        <w:numPr>
          <w:ilvl w:val="1"/>
          <w:numId w:val="4"/>
        </w:numPr>
      </w:pPr>
      <w:r>
        <w:t xml:space="preserve">  Distribution schedule</w:t>
      </w:r>
    </w:p>
    <w:p w14:paraId="2B60C20B" w14:textId="77777777" w:rsidR="004649BD" w:rsidRDefault="00000000">
      <w:pPr>
        <w:spacing w:before="200" w:after="200"/>
      </w:pPr>
      <w:r>
        <w:pict w14:anchorId="3C852809">
          <v:rect id="_x0000_i1026" style="width:0;height:1.5pt" o:hralign="center" o:hrstd="t" o:hr="t" fillcolor="#a0a0a0" stroked="f"/>
        </w:pict>
      </w:r>
    </w:p>
    <w:p w14:paraId="3A00DEA3" w14:textId="77777777" w:rsidR="004649BD" w:rsidRDefault="00000000">
      <w:pPr>
        <w:pStyle w:val="Heading2"/>
      </w:pPr>
      <w:bookmarkStart w:id="6" w:name="_ve22uucwgb7w" w:colFirst="0" w:colLast="0"/>
      <w:bookmarkEnd w:id="6"/>
      <w:r>
        <w:t>Planning Cycles and Timeframes</w:t>
      </w:r>
    </w:p>
    <w:p w14:paraId="4E69E75C" w14:textId="77777777" w:rsidR="004649BD" w:rsidRDefault="00000000">
      <w:pPr>
        <w:pStyle w:val="Heading3"/>
      </w:pPr>
      <w:bookmarkStart w:id="7" w:name="_k9u3p5mus0q2" w:colFirst="0" w:colLast="0"/>
      <w:bookmarkEnd w:id="7"/>
      <w:r>
        <w:t>Planning Rhythms</w:t>
      </w:r>
    </w:p>
    <w:p w14:paraId="4FDD8D96" w14:textId="77777777" w:rsidR="004649BD" w:rsidRDefault="00000000">
      <w:r>
        <w:t>Establish consistent planning cycles:</w:t>
      </w:r>
    </w:p>
    <w:p w14:paraId="018D932E" w14:textId="77777777" w:rsidR="004649BD" w:rsidRDefault="00000000">
      <w:pPr>
        <w:numPr>
          <w:ilvl w:val="0"/>
          <w:numId w:val="9"/>
        </w:numPr>
        <w:rPr>
          <w:b/>
        </w:rPr>
      </w:pPr>
      <w:r>
        <w:rPr>
          <w:b/>
        </w:rPr>
        <w:t>Strategic Planning</w:t>
      </w:r>
    </w:p>
    <w:p w14:paraId="2F53FD77" w14:textId="77777777" w:rsidR="004649BD" w:rsidRDefault="00000000">
      <w:pPr>
        <w:numPr>
          <w:ilvl w:val="1"/>
          <w:numId w:val="9"/>
        </w:numPr>
      </w:pPr>
      <w:r>
        <w:t xml:space="preserve">  Annual themes</w:t>
      </w:r>
    </w:p>
    <w:p w14:paraId="442F8916" w14:textId="77777777" w:rsidR="004649BD" w:rsidRDefault="00000000">
      <w:pPr>
        <w:numPr>
          <w:ilvl w:val="1"/>
          <w:numId w:val="9"/>
        </w:numPr>
      </w:pPr>
      <w:r>
        <w:t xml:space="preserve">  Quarterly objectives</w:t>
      </w:r>
    </w:p>
    <w:p w14:paraId="6EAAE193" w14:textId="77777777" w:rsidR="004649BD" w:rsidRDefault="00000000">
      <w:pPr>
        <w:numPr>
          <w:ilvl w:val="1"/>
          <w:numId w:val="9"/>
        </w:numPr>
      </w:pPr>
      <w:r>
        <w:t xml:space="preserve">  Monthly priorities</w:t>
      </w:r>
    </w:p>
    <w:p w14:paraId="2C9CBEFD" w14:textId="77777777" w:rsidR="004649BD" w:rsidRDefault="00000000">
      <w:pPr>
        <w:numPr>
          <w:ilvl w:val="1"/>
          <w:numId w:val="9"/>
        </w:numPr>
      </w:pPr>
      <w:r>
        <w:t xml:space="preserve">  Weekly adjustments</w:t>
      </w:r>
    </w:p>
    <w:p w14:paraId="1457A9AF" w14:textId="77777777" w:rsidR="004649BD" w:rsidRDefault="00000000">
      <w:pPr>
        <w:numPr>
          <w:ilvl w:val="1"/>
          <w:numId w:val="9"/>
        </w:numPr>
      </w:pPr>
      <w:r>
        <w:t xml:space="preserve">  Daily updates</w:t>
      </w:r>
    </w:p>
    <w:p w14:paraId="021553C7" w14:textId="77777777" w:rsidR="004649BD" w:rsidRDefault="00000000">
      <w:pPr>
        <w:numPr>
          <w:ilvl w:val="0"/>
          <w:numId w:val="9"/>
        </w:numPr>
        <w:rPr>
          <w:b/>
        </w:rPr>
      </w:pPr>
      <w:r>
        <w:rPr>
          <w:b/>
        </w:rPr>
        <w:t>Content Lead Times</w:t>
      </w:r>
    </w:p>
    <w:p w14:paraId="073BAB6C" w14:textId="77777777" w:rsidR="004649BD" w:rsidRDefault="00000000">
      <w:pPr>
        <w:numPr>
          <w:ilvl w:val="1"/>
          <w:numId w:val="9"/>
        </w:numPr>
      </w:pPr>
      <w:r>
        <w:t xml:space="preserve">  Long-form content (6-8 weeks)</w:t>
      </w:r>
    </w:p>
    <w:p w14:paraId="172C1592" w14:textId="77777777" w:rsidR="004649BD" w:rsidRDefault="00000000">
      <w:pPr>
        <w:numPr>
          <w:ilvl w:val="1"/>
          <w:numId w:val="9"/>
        </w:numPr>
      </w:pPr>
      <w:r>
        <w:t xml:space="preserve">  Standard articles (3-4 weeks)</w:t>
      </w:r>
    </w:p>
    <w:p w14:paraId="11444984" w14:textId="77777777" w:rsidR="004649BD" w:rsidRDefault="00000000">
      <w:pPr>
        <w:numPr>
          <w:ilvl w:val="1"/>
          <w:numId w:val="9"/>
        </w:numPr>
      </w:pPr>
      <w:r>
        <w:t xml:space="preserve">  Social content (1-2 weeks)</w:t>
      </w:r>
    </w:p>
    <w:p w14:paraId="03C4FC20" w14:textId="77777777" w:rsidR="004649BD" w:rsidRDefault="00000000">
      <w:pPr>
        <w:numPr>
          <w:ilvl w:val="1"/>
          <w:numId w:val="9"/>
        </w:numPr>
      </w:pPr>
      <w:r>
        <w:t xml:space="preserve">  News responses (24-48 hours)</w:t>
      </w:r>
    </w:p>
    <w:p w14:paraId="37090512" w14:textId="77777777" w:rsidR="004649BD" w:rsidRDefault="00000000">
      <w:pPr>
        <w:numPr>
          <w:ilvl w:val="1"/>
          <w:numId w:val="9"/>
        </w:numPr>
      </w:pPr>
      <w:r>
        <w:t xml:space="preserve">  Real-time content (same day)</w:t>
      </w:r>
    </w:p>
    <w:p w14:paraId="70145086" w14:textId="77777777" w:rsidR="004649BD" w:rsidRDefault="00000000">
      <w:pPr>
        <w:pStyle w:val="Heading3"/>
      </w:pPr>
      <w:bookmarkStart w:id="8" w:name="_xggmtawbiesq" w:colFirst="0" w:colLast="0"/>
      <w:bookmarkEnd w:id="8"/>
      <w:r>
        <w:t>Timeline Management</w:t>
      </w:r>
    </w:p>
    <w:p w14:paraId="56622A0D" w14:textId="77777777" w:rsidR="004649BD" w:rsidRDefault="00000000">
      <w:r>
        <w:t>Coordinate across content types:</w:t>
      </w:r>
    </w:p>
    <w:p w14:paraId="0EF41ADA" w14:textId="77777777" w:rsidR="004649BD" w:rsidRDefault="004649BD"/>
    <w:p w14:paraId="45B6E6C6" w14:textId="77777777" w:rsidR="004649BD" w:rsidRDefault="00000000">
      <w:pPr>
        <w:numPr>
          <w:ilvl w:val="0"/>
          <w:numId w:val="3"/>
        </w:numPr>
        <w:rPr>
          <w:b/>
        </w:rPr>
      </w:pPr>
      <w:r>
        <w:rPr>
          <w:b/>
        </w:rPr>
        <w:t>Development Phases</w:t>
      </w:r>
    </w:p>
    <w:p w14:paraId="14C02202" w14:textId="77777777" w:rsidR="004649BD" w:rsidRDefault="00000000">
      <w:pPr>
        <w:numPr>
          <w:ilvl w:val="1"/>
          <w:numId w:val="3"/>
        </w:numPr>
      </w:pPr>
      <w:r>
        <w:t xml:space="preserve">  Research period</w:t>
      </w:r>
    </w:p>
    <w:p w14:paraId="29E565AB" w14:textId="77777777" w:rsidR="004649BD" w:rsidRDefault="00000000">
      <w:pPr>
        <w:numPr>
          <w:ilvl w:val="1"/>
          <w:numId w:val="3"/>
        </w:numPr>
      </w:pPr>
      <w:r>
        <w:t xml:space="preserve">  Creation time</w:t>
      </w:r>
    </w:p>
    <w:p w14:paraId="607A1AC6" w14:textId="77777777" w:rsidR="004649BD" w:rsidRDefault="00000000">
      <w:pPr>
        <w:numPr>
          <w:ilvl w:val="1"/>
          <w:numId w:val="3"/>
        </w:numPr>
      </w:pPr>
      <w:r>
        <w:t xml:space="preserve">  Review cycles</w:t>
      </w:r>
    </w:p>
    <w:p w14:paraId="47620CF9" w14:textId="77777777" w:rsidR="004649BD" w:rsidRDefault="00000000">
      <w:pPr>
        <w:numPr>
          <w:ilvl w:val="1"/>
          <w:numId w:val="3"/>
        </w:numPr>
      </w:pPr>
      <w:r>
        <w:t xml:space="preserve">  Revision rounds</w:t>
      </w:r>
    </w:p>
    <w:p w14:paraId="17988DA4" w14:textId="77777777" w:rsidR="004649BD" w:rsidRDefault="00000000">
      <w:pPr>
        <w:numPr>
          <w:ilvl w:val="1"/>
          <w:numId w:val="3"/>
        </w:numPr>
      </w:pPr>
      <w:r>
        <w:t xml:space="preserve">  Final approval</w:t>
      </w:r>
    </w:p>
    <w:p w14:paraId="527E969B" w14:textId="77777777" w:rsidR="004649BD" w:rsidRDefault="00000000">
      <w:pPr>
        <w:numPr>
          <w:ilvl w:val="0"/>
          <w:numId w:val="3"/>
        </w:numPr>
        <w:rPr>
          <w:b/>
        </w:rPr>
      </w:pPr>
      <w:r>
        <w:rPr>
          <w:b/>
        </w:rPr>
        <w:t>Buffer Planning</w:t>
      </w:r>
    </w:p>
    <w:p w14:paraId="5D64A3D4" w14:textId="77777777" w:rsidR="004649BD" w:rsidRDefault="00000000">
      <w:pPr>
        <w:numPr>
          <w:ilvl w:val="1"/>
          <w:numId w:val="3"/>
        </w:numPr>
      </w:pPr>
      <w:r>
        <w:t xml:space="preserve">  Emergency content</w:t>
      </w:r>
    </w:p>
    <w:p w14:paraId="78EDEEF4" w14:textId="77777777" w:rsidR="004649BD" w:rsidRDefault="00000000">
      <w:pPr>
        <w:numPr>
          <w:ilvl w:val="1"/>
          <w:numId w:val="3"/>
        </w:numPr>
      </w:pPr>
      <w:r>
        <w:t xml:space="preserve">  Market responses</w:t>
      </w:r>
    </w:p>
    <w:p w14:paraId="5AF4F8E8" w14:textId="77777777" w:rsidR="004649BD" w:rsidRDefault="00000000">
      <w:pPr>
        <w:numPr>
          <w:ilvl w:val="1"/>
          <w:numId w:val="3"/>
        </w:numPr>
      </w:pPr>
      <w:r>
        <w:t xml:space="preserve">  Opportunity pieces</w:t>
      </w:r>
    </w:p>
    <w:p w14:paraId="02FDB646" w14:textId="77777777" w:rsidR="004649BD" w:rsidRDefault="00000000">
      <w:pPr>
        <w:numPr>
          <w:ilvl w:val="1"/>
          <w:numId w:val="3"/>
        </w:numPr>
      </w:pPr>
      <w:r>
        <w:t xml:space="preserve">  Updates/corrections</w:t>
      </w:r>
    </w:p>
    <w:p w14:paraId="5A4654AC" w14:textId="77777777" w:rsidR="004649BD" w:rsidRDefault="00000000">
      <w:pPr>
        <w:numPr>
          <w:ilvl w:val="1"/>
          <w:numId w:val="3"/>
        </w:numPr>
      </w:pPr>
      <w:r>
        <w:t xml:space="preserve">  Technical issues</w:t>
      </w:r>
    </w:p>
    <w:p w14:paraId="572B41FF" w14:textId="77777777" w:rsidR="004649BD" w:rsidRDefault="00000000">
      <w:pPr>
        <w:spacing w:before="200" w:after="200"/>
      </w:pPr>
      <w:r>
        <w:pict w14:anchorId="5B5DA4A1">
          <v:rect id="_x0000_i1027" style="width:0;height:1.5pt" o:hralign="center" o:hrstd="t" o:hr="t" fillcolor="#a0a0a0" stroked="f"/>
        </w:pict>
      </w:r>
    </w:p>
    <w:p w14:paraId="318FB99E" w14:textId="77777777" w:rsidR="004649BD" w:rsidRDefault="00000000">
      <w:pPr>
        <w:pStyle w:val="Heading2"/>
      </w:pPr>
      <w:bookmarkStart w:id="9" w:name="_4zqkv8hfgf91" w:colFirst="0" w:colLast="0"/>
      <w:bookmarkEnd w:id="9"/>
      <w:r>
        <w:t>Cross-team Coordination</w:t>
      </w:r>
    </w:p>
    <w:p w14:paraId="71D09E0A" w14:textId="77777777" w:rsidR="004649BD" w:rsidRDefault="00000000">
      <w:pPr>
        <w:pStyle w:val="Heading3"/>
      </w:pPr>
      <w:bookmarkStart w:id="10" w:name="_776zkj98r7ta" w:colFirst="0" w:colLast="0"/>
      <w:bookmarkEnd w:id="10"/>
      <w:r>
        <w:t>Stakeholder Alignment</w:t>
      </w:r>
    </w:p>
    <w:p w14:paraId="6B4BD5F3" w14:textId="77777777" w:rsidR="004649BD" w:rsidRDefault="00000000">
      <w:r>
        <w:t>Coordinate across departments:</w:t>
      </w:r>
    </w:p>
    <w:p w14:paraId="575BAFE8" w14:textId="77777777" w:rsidR="004649BD" w:rsidRDefault="00000000">
      <w:pPr>
        <w:numPr>
          <w:ilvl w:val="0"/>
          <w:numId w:val="6"/>
        </w:numPr>
        <w:rPr>
          <w:b/>
        </w:rPr>
      </w:pPr>
      <w:r>
        <w:rPr>
          <w:b/>
        </w:rPr>
        <w:t>Marketing Integration</w:t>
      </w:r>
    </w:p>
    <w:p w14:paraId="73782F05" w14:textId="77777777" w:rsidR="004649BD" w:rsidRDefault="00000000">
      <w:pPr>
        <w:numPr>
          <w:ilvl w:val="1"/>
          <w:numId w:val="6"/>
        </w:numPr>
      </w:pPr>
      <w:r>
        <w:t xml:space="preserve">  Campaign timing</w:t>
      </w:r>
    </w:p>
    <w:p w14:paraId="64B0C78E" w14:textId="77777777" w:rsidR="004649BD" w:rsidRDefault="00000000">
      <w:pPr>
        <w:numPr>
          <w:ilvl w:val="1"/>
          <w:numId w:val="6"/>
        </w:numPr>
      </w:pPr>
      <w:r>
        <w:t xml:space="preserve">  Message alignment</w:t>
      </w:r>
    </w:p>
    <w:p w14:paraId="6CE46C6C" w14:textId="77777777" w:rsidR="004649BD" w:rsidRDefault="00000000">
      <w:pPr>
        <w:numPr>
          <w:ilvl w:val="1"/>
          <w:numId w:val="6"/>
        </w:numPr>
      </w:pPr>
      <w:r>
        <w:t xml:space="preserve">  Asset sharing</w:t>
      </w:r>
    </w:p>
    <w:p w14:paraId="12206346" w14:textId="77777777" w:rsidR="004649BD" w:rsidRDefault="00000000">
      <w:pPr>
        <w:numPr>
          <w:ilvl w:val="1"/>
          <w:numId w:val="6"/>
        </w:numPr>
      </w:pPr>
      <w:r>
        <w:t xml:space="preserve">  Performance tracking</w:t>
      </w:r>
    </w:p>
    <w:p w14:paraId="7F8D279A" w14:textId="77777777" w:rsidR="004649BD" w:rsidRDefault="00000000">
      <w:pPr>
        <w:numPr>
          <w:ilvl w:val="1"/>
          <w:numId w:val="6"/>
        </w:numPr>
      </w:pPr>
      <w:r>
        <w:t xml:space="preserve">  Results reporting</w:t>
      </w:r>
    </w:p>
    <w:p w14:paraId="65354178" w14:textId="77777777" w:rsidR="004649BD" w:rsidRDefault="00000000">
      <w:pPr>
        <w:numPr>
          <w:ilvl w:val="0"/>
          <w:numId w:val="6"/>
        </w:numPr>
        <w:rPr>
          <w:b/>
        </w:rPr>
      </w:pPr>
      <w:r>
        <w:rPr>
          <w:b/>
        </w:rPr>
        <w:t>Sales Coordination</w:t>
      </w:r>
    </w:p>
    <w:p w14:paraId="471D829E" w14:textId="77777777" w:rsidR="004649BD" w:rsidRDefault="00000000">
      <w:pPr>
        <w:numPr>
          <w:ilvl w:val="1"/>
          <w:numId w:val="6"/>
        </w:numPr>
      </w:pPr>
      <w:r>
        <w:t xml:space="preserve">  Content support</w:t>
      </w:r>
    </w:p>
    <w:p w14:paraId="5228C210" w14:textId="77777777" w:rsidR="004649BD" w:rsidRDefault="00000000">
      <w:pPr>
        <w:numPr>
          <w:ilvl w:val="1"/>
          <w:numId w:val="6"/>
        </w:numPr>
      </w:pPr>
      <w:r>
        <w:t xml:space="preserve">  Event alignment</w:t>
      </w:r>
    </w:p>
    <w:p w14:paraId="00A9B16A" w14:textId="77777777" w:rsidR="004649BD" w:rsidRDefault="00000000">
      <w:pPr>
        <w:numPr>
          <w:ilvl w:val="1"/>
          <w:numId w:val="6"/>
        </w:numPr>
      </w:pPr>
      <w:r>
        <w:t xml:space="preserve">  Tool development</w:t>
      </w:r>
    </w:p>
    <w:p w14:paraId="0907DB92" w14:textId="77777777" w:rsidR="004649BD" w:rsidRDefault="00000000">
      <w:pPr>
        <w:numPr>
          <w:ilvl w:val="1"/>
          <w:numId w:val="6"/>
        </w:numPr>
      </w:pPr>
      <w:r>
        <w:t xml:space="preserve">  Resource timing</w:t>
      </w:r>
    </w:p>
    <w:p w14:paraId="0D7F1C07" w14:textId="77777777" w:rsidR="004649BD" w:rsidRDefault="00000000">
      <w:pPr>
        <w:numPr>
          <w:ilvl w:val="1"/>
          <w:numId w:val="6"/>
        </w:numPr>
      </w:pPr>
      <w:r>
        <w:t xml:space="preserve">  Pipeline support</w:t>
      </w:r>
    </w:p>
    <w:p w14:paraId="6062E90F" w14:textId="77777777" w:rsidR="004649BD" w:rsidRDefault="00000000">
      <w:pPr>
        <w:pStyle w:val="Heading3"/>
      </w:pPr>
      <w:bookmarkStart w:id="11" w:name="_fgw8fbrrsl6f" w:colFirst="0" w:colLast="0"/>
      <w:bookmarkEnd w:id="11"/>
      <w:r>
        <w:t>Resource Management</w:t>
      </w:r>
    </w:p>
    <w:p w14:paraId="4D93C299" w14:textId="77777777" w:rsidR="004649BD" w:rsidRDefault="00000000">
      <w:r>
        <w:t>Coordinate team resources:</w:t>
      </w:r>
    </w:p>
    <w:p w14:paraId="389D3728" w14:textId="77777777" w:rsidR="004649BD" w:rsidRDefault="00000000">
      <w:pPr>
        <w:numPr>
          <w:ilvl w:val="0"/>
          <w:numId w:val="2"/>
        </w:numPr>
        <w:rPr>
          <w:b/>
        </w:rPr>
      </w:pPr>
      <w:r>
        <w:rPr>
          <w:b/>
        </w:rPr>
        <w:t>Team Capacity</w:t>
      </w:r>
    </w:p>
    <w:p w14:paraId="0259CFA1" w14:textId="77777777" w:rsidR="004649BD" w:rsidRDefault="00000000">
      <w:pPr>
        <w:numPr>
          <w:ilvl w:val="1"/>
          <w:numId w:val="2"/>
        </w:numPr>
      </w:pPr>
      <w:r>
        <w:t xml:space="preserve">  Writer availability</w:t>
      </w:r>
    </w:p>
    <w:p w14:paraId="4A7EFBA6" w14:textId="77777777" w:rsidR="004649BD" w:rsidRDefault="00000000">
      <w:pPr>
        <w:numPr>
          <w:ilvl w:val="1"/>
          <w:numId w:val="2"/>
        </w:numPr>
      </w:pPr>
      <w:r>
        <w:lastRenderedPageBreak/>
        <w:t xml:space="preserve">  Editor bandwidth</w:t>
      </w:r>
    </w:p>
    <w:p w14:paraId="0488F6F0" w14:textId="77777777" w:rsidR="004649BD" w:rsidRDefault="00000000">
      <w:pPr>
        <w:numPr>
          <w:ilvl w:val="1"/>
          <w:numId w:val="2"/>
        </w:numPr>
      </w:pPr>
      <w:r>
        <w:t xml:space="preserve">  Design resources</w:t>
      </w:r>
    </w:p>
    <w:p w14:paraId="15760153" w14:textId="77777777" w:rsidR="004649BD" w:rsidRDefault="00000000">
      <w:pPr>
        <w:numPr>
          <w:ilvl w:val="1"/>
          <w:numId w:val="2"/>
        </w:numPr>
      </w:pPr>
      <w:r>
        <w:t xml:space="preserve">  Technical support</w:t>
      </w:r>
    </w:p>
    <w:p w14:paraId="6B1D801A" w14:textId="77777777" w:rsidR="004649BD" w:rsidRDefault="00000000">
      <w:pPr>
        <w:numPr>
          <w:ilvl w:val="1"/>
          <w:numId w:val="2"/>
        </w:numPr>
      </w:pPr>
      <w:r>
        <w:t xml:space="preserve">  External partners</w:t>
      </w:r>
    </w:p>
    <w:p w14:paraId="65C85310" w14:textId="77777777" w:rsidR="004649BD" w:rsidRDefault="00000000">
      <w:pPr>
        <w:numPr>
          <w:ilvl w:val="0"/>
          <w:numId w:val="2"/>
        </w:numPr>
        <w:rPr>
          <w:b/>
        </w:rPr>
      </w:pPr>
      <w:r>
        <w:rPr>
          <w:b/>
        </w:rPr>
        <w:t>Workload Distribution</w:t>
      </w:r>
    </w:p>
    <w:p w14:paraId="51278320" w14:textId="77777777" w:rsidR="004649BD" w:rsidRDefault="00000000">
      <w:pPr>
        <w:numPr>
          <w:ilvl w:val="1"/>
          <w:numId w:val="2"/>
        </w:numPr>
      </w:pPr>
      <w:r>
        <w:t xml:space="preserve">  Assignment balance</w:t>
      </w:r>
    </w:p>
    <w:p w14:paraId="73DE3531" w14:textId="77777777" w:rsidR="004649BD" w:rsidRDefault="00000000">
      <w:pPr>
        <w:numPr>
          <w:ilvl w:val="1"/>
          <w:numId w:val="2"/>
        </w:numPr>
      </w:pPr>
      <w:r>
        <w:t xml:space="preserve">  Skill matching</w:t>
      </w:r>
    </w:p>
    <w:p w14:paraId="2EAB9F73" w14:textId="77777777" w:rsidR="004649BD" w:rsidRDefault="00000000">
      <w:pPr>
        <w:numPr>
          <w:ilvl w:val="1"/>
          <w:numId w:val="2"/>
        </w:numPr>
      </w:pPr>
      <w:r>
        <w:t xml:space="preserve">  Deadline spacing</w:t>
      </w:r>
    </w:p>
    <w:p w14:paraId="0910C1FE" w14:textId="77777777" w:rsidR="004649BD" w:rsidRDefault="00000000">
      <w:pPr>
        <w:numPr>
          <w:ilvl w:val="1"/>
          <w:numId w:val="2"/>
        </w:numPr>
      </w:pPr>
      <w:r>
        <w:t xml:space="preserve">  Buffer allocation</w:t>
      </w:r>
    </w:p>
    <w:p w14:paraId="62EEDE20" w14:textId="77777777" w:rsidR="004649BD" w:rsidRDefault="00000000">
      <w:pPr>
        <w:numPr>
          <w:ilvl w:val="1"/>
          <w:numId w:val="2"/>
        </w:numPr>
      </w:pPr>
      <w:r>
        <w:t xml:space="preserve">  Emergency coverage</w:t>
      </w:r>
    </w:p>
    <w:p w14:paraId="00CC5BF4" w14:textId="77777777" w:rsidR="004649BD" w:rsidRDefault="00000000">
      <w:pPr>
        <w:spacing w:before="200" w:after="200"/>
      </w:pPr>
      <w:r>
        <w:pict w14:anchorId="328199A5">
          <v:rect id="_x0000_i1028" style="width:0;height:1.5pt" o:hralign="center" o:hrstd="t" o:hr="t" fillcolor="#a0a0a0" stroked="f"/>
        </w:pict>
      </w:r>
    </w:p>
    <w:p w14:paraId="3AF04974" w14:textId="77777777" w:rsidR="004649BD" w:rsidRDefault="00000000">
      <w:pPr>
        <w:pStyle w:val="Heading2"/>
      </w:pPr>
      <w:bookmarkStart w:id="12" w:name="_lvdny2hxqhxx" w:colFirst="0" w:colLast="0"/>
      <w:bookmarkEnd w:id="12"/>
      <w:r>
        <w:t>Publishing Schedules and Workflows</w:t>
      </w:r>
    </w:p>
    <w:p w14:paraId="2F3EA841" w14:textId="77777777" w:rsidR="004649BD" w:rsidRDefault="00000000">
      <w:pPr>
        <w:pStyle w:val="Heading3"/>
      </w:pPr>
      <w:bookmarkStart w:id="13" w:name="_5zi81h7y2ebu" w:colFirst="0" w:colLast="0"/>
      <w:bookmarkEnd w:id="13"/>
      <w:r>
        <w:t>Publication Planning</w:t>
      </w:r>
    </w:p>
    <w:p w14:paraId="11C9A500" w14:textId="77777777" w:rsidR="004649BD" w:rsidRDefault="00000000">
      <w:r>
        <w:t>Optimize content timing:</w:t>
      </w:r>
    </w:p>
    <w:p w14:paraId="7FCBAD3D" w14:textId="77777777" w:rsidR="004649BD" w:rsidRDefault="00000000">
      <w:pPr>
        <w:numPr>
          <w:ilvl w:val="0"/>
          <w:numId w:val="5"/>
        </w:numPr>
        <w:rPr>
          <w:b/>
        </w:rPr>
      </w:pPr>
      <w:r>
        <w:rPr>
          <w:b/>
        </w:rPr>
        <w:t>Channel Timing</w:t>
      </w:r>
    </w:p>
    <w:p w14:paraId="43C1FEDC" w14:textId="77777777" w:rsidR="004649BD" w:rsidRDefault="00000000">
      <w:pPr>
        <w:numPr>
          <w:ilvl w:val="1"/>
          <w:numId w:val="5"/>
        </w:numPr>
      </w:pPr>
      <w:r>
        <w:t xml:space="preserve">  Website updates</w:t>
      </w:r>
    </w:p>
    <w:p w14:paraId="045B27F3" w14:textId="77777777" w:rsidR="004649BD" w:rsidRDefault="00000000">
      <w:pPr>
        <w:numPr>
          <w:ilvl w:val="1"/>
          <w:numId w:val="5"/>
        </w:numPr>
      </w:pPr>
      <w:r>
        <w:t xml:space="preserve">  Email schedules</w:t>
      </w:r>
    </w:p>
    <w:p w14:paraId="38184994" w14:textId="77777777" w:rsidR="004649BD" w:rsidRDefault="00000000">
      <w:pPr>
        <w:numPr>
          <w:ilvl w:val="1"/>
          <w:numId w:val="5"/>
        </w:numPr>
      </w:pPr>
      <w:r>
        <w:t xml:space="preserve">  Social posting</w:t>
      </w:r>
    </w:p>
    <w:p w14:paraId="16CB845E" w14:textId="77777777" w:rsidR="004649BD" w:rsidRDefault="00000000">
      <w:pPr>
        <w:numPr>
          <w:ilvl w:val="1"/>
          <w:numId w:val="5"/>
        </w:numPr>
      </w:pPr>
      <w:r>
        <w:t xml:space="preserve">  PR releases</w:t>
      </w:r>
    </w:p>
    <w:p w14:paraId="18A1B636" w14:textId="77777777" w:rsidR="004649BD" w:rsidRDefault="00000000">
      <w:pPr>
        <w:numPr>
          <w:ilvl w:val="1"/>
          <w:numId w:val="5"/>
        </w:numPr>
      </w:pPr>
      <w:r>
        <w:t xml:space="preserve">  Partner coordination</w:t>
      </w:r>
    </w:p>
    <w:p w14:paraId="0ED7E19A" w14:textId="77777777" w:rsidR="004649BD" w:rsidRDefault="00000000">
      <w:pPr>
        <w:numPr>
          <w:ilvl w:val="0"/>
          <w:numId w:val="5"/>
        </w:numPr>
        <w:rPr>
          <w:b/>
        </w:rPr>
      </w:pPr>
      <w:r>
        <w:rPr>
          <w:b/>
        </w:rPr>
        <w:t>Audience Patterns</w:t>
      </w:r>
    </w:p>
    <w:p w14:paraId="0AF69C54" w14:textId="77777777" w:rsidR="004649BD" w:rsidRDefault="00000000">
      <w:pPr>
        <w:numPr>
          <w:ilvl w:val="1"/>
          <w:numId w:val="5"/>
        </w:numPr>
      </w:pPr>
      <w:r>
        <w:t xml:space="preserve">  Peak engagement times</w:t>
      </w:r>
    </w:p>
    <w:p w14:paraId="31D7EBA7" w14:textId="77777777" w:rsidR="004649BD" w:rsidRDefault="00000000">
      <w:pPr>
        <w:numPr>
          <w:ilvl w:val="1"/>
          <w:numId w:val="5"/>
        </w:numPr>
      </w:pPr>
      <w:r>
        <w:t xml:space="preserve">  Industry events</w:t>
      </w:r>
    </w:p>
    <w:p w14:paraId="437834CB" w14:textId="77777777" w:rsidR="004649BD" w:rsidRDefault="00000000">
      <w:pPr>
        <w:numPr>
          <w:ilvl w:val="1"/>
          <w:numId w:val="5"/>
        </w:numPr>
      </w:pPr>
      <w:r>
        <w:t xml:space="preserve">  Market cycles</w:t>
      </w:r>
    </w:p>
    <w:p w14:paraId="758E2264" w14:textId="77777777" w:rsidR="004649BD" w:rsidRDefault="00000000">
      <w:pPr>
        <w:numPr>
          <w:ilvl w:val="1"/>
          <w:numId w:val="5"/>
        </w:numPr>
      </w:pPr>
      <w:r>
        <w:t xml:space="preserve">  Regional considerations</w:t>
      </w:r>
    </w:p>
    <w:p w14:paraId="68CA3D94" w14:textId="77777777" w:rsidR="004649BD" w:rsidRDefault="00000000">
      <w:pPr>
        <w:numPr>
          <w:ilvl w:val="1"/>
          <w:numId w:val="5"/>
        </w:numPr>
      </w:pPr>
      <w:r>
        <w:t xml:space="preserve">  Platform preferences</w:t>
      </w:r>
    </w:p>
    <w:p w14:paraId="31A93C4B" w14:textId="77777777" w:rsidR="004649BD" w:rsidRDefault="00000000">
      <w:pPr>
        <w:pStyle w:val="Heading3"/>
      </w:pPr>
      <w:bookmarkStart w:id="14" w:name="_pzovic6cnne" w:colFirst="0" w:colLast="0"/>
      <w:bookmarkEnd w:id="14"/>
      <w:r>
        <w:t>Distribution Management</w:t>
      </w:r>
    </w:p>
    <w:p w14:paraId="447AE7CE" w14:textId="77777777" w:rsidR="004649BD" w:rsidRDefault="00000000">
      <w:r>
        <w:t>Coordinate content delivery:</w:t>
      </w:r>
    </w:p>
    <w:p w14:paraId="3A1BAC84" w14:textId="77777777" w:rsidR="004649BD" w:rsidRDefault="00000000">
      <w:pPr>
        <w:numPr>
          <w:ilvl w:val="0"/>
          <w:numId w:val="10"/>
        </w:numPr>
        <w:rPr>
          <w:b/>
        </w:rPr>
      </w:pPr>
      <w:r>
        <w:rPr>
          <w:b/>
        </w:rPr>
        <w:t>Channel Coordination</w:t>
      </w:r>
    </w:p>
    <w:p w14:paraId="52B62642" w14:textId="77777777" w:rsidR="004649BD" w:rsidRDefault="00000000">
      <w:pPr>
        <w:numPr>
          <w:ilvl w:val="1"/>
          <w:numId w:val="10"/>
        </w:numPr>
      </w:pPr>
      <w:r>
        <w:t xml:space="preserve">  Primary platform</w:t>
      </w:r>
    </w:p>
    <w:p w14:paraId="30E697CE" w14:textId="77777777" w:rsidR="004649BD" w:rsidRDefault="00000000">
      <w:pPr>
        <w:numPr>
          <w:ilvl w:val="1"/>
          <w:numId w:val="10"/>
        </w:numPr>
      </w:pPr>
      <w:r>
        <w:t xml:space="preserve">  Social channels</w:t>
      </w:r>
    </w:p>
    <w:p w14:paraId="195A8DE8" w14:textId="77777777" w:rsidR="004649BD" w:rsidRDefault="00000000">
      <w:pPr>
        <w:numPr>
          <w:ilvl w:val="1"/>
          <w:numId w:val="10"/>
        </w:numPr>
      </w:pPr>
      <w:r>
        <w:t xml:space="preserve">  Email distribution</w:t>
      </w:r>
    </w:p>
    <w:p w14:paraId="4202CF7A" w14:textId="77777777" w:rsidR="004649BD" w:rsidRDefault="00000000">
      <w:pPr>
        <w:numPr>
          <w:ilvl w:val="1"/>
          <w:numId w:val="10"/>
        </w:numPr>
      </w:pPr>
      <w:r>
        <w:t xml:space="preserve">  Partner networks</w:t>
      </w:r>
    </w:p>
    <w:p w14:paraId="00DE5F21" w14:textId="77777777" w:rsidR="004649BD" w:rsidRDefault="00000000">
      <w:pPr>
        <w:numPr>
          <w:ilvl w:val="1"/>
          <w:numId w:val="10"/>
        </w:numPr>
      </w:pPr>
      <w:r>
        <w:lastRenderedPageBreak/>
        <w:t xml:space="preserve">  Syndication outlets</w:t>
      </w:r>
    </w:p>
    <w:p w14:paraId="6DF4265D" w14:textId="77777777" w:rsidR="004649BD" w:rsidRDefault="00000000">
      <w:pPr>
        <w:numPr>
          <w:ilvl w:val="0"/>
          <w:numId w:val="10"/>
        </w:numPr>
        <w:rPr>
          <w:b/>
        </w:rPr>
      </w:pPr>
      <w:r>
        <w:rPr>
          <w:b/>
        </w:rPr>
        <w:t>Performance Monitoring</w:t>
      </w:r>
    </w:p>
    <w:p w14:paraId="4A70B286" w14:textId="77777777" w:rsidR="004649BD" w:rsidRDefault="00000000">
      <w:pPr>
        <w:numPr>
          <w:ilvl w:val="1"/>
          <w:numId w:val="10"/>
        </w:numPr>
      </w:pPr>
      <w:r>
        <w:t xml:space="preserve">  Real-time tracking</w:t>
      </w:r>
    </w:p>
    <w:p w14:paraId="607DA3E8" w14:textId="77777777" w:rsidR="004649BD" w:rsidRDefault="00000000">
      <w:pPr>
        <w:numPr>
          <w:ilvl w:val="1"/>
          <w:numId w:val="10"/>
        </w:numPr>
      </w:pPr>
      <w:r>
        <w:t xml:space="preserve">  Engagement metrics</w:t>
      </w:r>
    </w:p>
    <w:p w14:paraId="4F05E455" w14:textId="77777777" w:rsidR="004649BD" w:rsidRDefault="00000000">
      <w:pPr>
        <w:numPr>
          <w:ilvl w:val="1"/>
          <w:numId w:val="10"/>
        </w:numPr>
      </w:pPr>
      <w:r>
        <w:t xml:space="preserve">  Response management</w:t>
      </w:r>
    </w:p>
    <w:p w14:paraId="30155DAF" w14:textId="77777777" w:rsidR="004649BD" w:rsidRDefault="00000000">
      <w:pPr>
        <w:numPr>
          <w:ilvl w:val="1"/>
          <w:numId w:val="10"/>
        </w:numPr>
      </w:pPr>
      <w:r>
        <w:t xml:space="preserve">  Optimization opportunities</w:t>
      </w:r>
    </w:p>
    <w:p w14:paraId="3EB7BD05" w14:textId="77777777" w:rsidR="004649BD" w:rsidRDefault="00000000">
      <w:pPr>
        <w:numPr>
          <w:ilvl w:val="1"/>
          <w:numId w:val="10"/>
        </w:numPr>
      </w:pPr>
      <w:r>
        <w:t xml:space="preserve">  Impact assessment</w:t>
      </w:r>
    </w:p>
    <w:p w14:paraId="29DB365E" w14:textId="77777777" w:rsidR="004649BD" w:rsidRDefault="00000000">
      <w:pPr>
        <w:spacing w:before="200" w:after="200"/>
      </w:pPr>
      <w:r>
        <w:pict w14:anchorId="30F00AA9">
          <v:rect id="_x0000_i1029" style="width:0;height:1.5pt" o:hralign="center" o:hrstd="t" o:hr="t" fillcolor="#a0a0a0" stroked="f"/>
        </w:pict>
      </w:r>
    </w:p>
    <w:p w14:paraId="59C18DE9" w14:textId="77777777" w:rsidR="004649BD" w:rsidRDefault="00000000">
      <w:pPr>
        <w:pStyle w:val="Heading2"/>
      </w:pPr>
      <w:bookmarkStart w:id="15" w:name="_auxe1fs3vj2i" w:colFirst="0" w:colLast="0"/>
      <w:bookmarkEnd w:id="15"/>
      <w:r>
        <w:t>Implementation Framework</w:t>
      </w:r>
    </w:p>
    <w:p w14:paraId="716E14B5" w14:textId="77777777" w:rsidR="004649BD" w:rsidRDefault="00000000">
      <w:pPr>
        <w:pStyle w:val="Heading3"/>
      </w:pPr>
      <w:bookmarkStart w:id="16" w:name="_9mj832mrlc2t" w:colFirst="0" w:colLast="0"/>
      <w:bookmarkEnd w:id="16"/>
      <w:r>
        <w:t>Getting Started</w:t>
      </w:r>
    </w:p>
    <w:p w14:paraId="271D67A1" w14:textId="77777777" w:rsidR="004649BD" w:rsidRDefault="00000000">
      <w:r>
        <w:t>Begin with essential elements:</w:t>
      </w:r>
    </w:p>
    <w:p w14:paraId="2E1D5957" w14:textId="77777777" w:rsidR="004649BD" w:rsidRDefault="00000000">
      <w:pPr>
        <w:numPr>
          <w:ilvl w:val="0"/>
          <w:numId w:val="8"/>
        </w:numPr>
      </w:pPr>
      <w:r>
        <w:t>Set up basic calendar</w:t>
      </w:r>
    </w:p>
    <w:p w14:paraId="36F92DE1" w14:textId="77777777" w:rsidR="004649BD" w:rsidRDefault="00000000">
      <w:pPr>
        <w:numPr>
          <w:ilvl w:val="0"/>
          <w:numId w:val="8"/>
        </w:numPr>
      </w:pPr>
      <w:r>
        <w:t>Define core workflows</w:t>
      </w:r>
    </w:p>
    <w:p w14:paraId="1061F153" w14:textId="77777777" w:rsidR="004649BD" w:rsidRDefault="00000000">
      <w:pPr>
        <w:numPr>
          <w:ilvl w:val="0"/>
          <w:numId w:val="8"/>
        </w:numPr>
      </w:pPr>
      <w:r>
        <w:t>Establish checkpoints</w:t>
      </w:r>
    </w:p>
    <w:p w14:paraId="1873B5CD" w14:textId="77777777" w:rsidR="004649BD" w:rsidRDefault="00000000">
      <w:pPr>
        <w:numPr>
          <w:ilvl w:val="0"/>
          <w:numId w:val="8"/>
        </w:numPr>
      </w:pPr>
      <w:r>
        <w:t>Create reporting</w:t>
      </w:r>
    </w:p>
    <w:p w14:paraId="2A12393D" w14:textId="77777777" w:rsidR="004649BD" w:rsidRDefault="00000000">
      <w:pPr>
        <w:pStyle w:val="Heading3"/>
      </w:pPr>
      <w:bookmarkStart w:id="17" w:name="_y6paub1iegzu" w:colFirst="0" w:colLast="0"/>
      <w:bookmarkEnd w:id="17"/>
      <w:r>
        <w:t>Scaling Operations</w:t>
      </w:r>
    </w:p>
    <w:p w14:paraId="182AA2BE" w14:textId="77777777" w:rsidR="004649BD" w:rsidRDefault="00000000">
      <w:r>
        <w:t>Expand calendar capabilities:</w:t>
      </w:r>
    </w:p>
    <w:p w14:paraId="36B214BD" w14:textId="77777777" w:rsidR="004649BD" w:rsidRDefault="00000000">
      <w:pPr>
        <w:numPr>
          <w:ilvl w:val="0"/>
          <w:numId w:val="11"/>
        </w:numPr>
      </w:pPr>
      <w:r>
        <w:t>Add advanced planning</w:t>
      </w:r>
    </w:p>
    <w:p w14:paraId="68D25599" w14:textId="77777777" w:rsidR="004649BD" w:rsidRDefault="00000000">
      <w:pPr>
        <w:numPr>
          <w:ilvl w:val="0"/>
          <w:numId w:val="11"/>
        </w:numPr>
      </w:pPr>
      <w:r>
        <w:t>Enhance coordination</w:t>
      </w:r>
    </w:p>
    <w:p w14:paraId="682ABE99" w14:textId="77777777" w:rsidR="004649BD" w:rsidRDefault="00000000">
      <w:pPr>
        <w:numPr>
          <w:ilvl w:val="0"/>
          <w:numId w:val="11"/>
        </w:numPr>
      </w:pPr>
      <w:r>
        <w:t>Improve tracking</w:t>
      </w:r>
    </w:p>
    <w:p w14:paraId="4ADEE2A0" w14:textId="77777777" w:rsidR="004649BD" w:rsidRDefault="00000000">
      <w:pPr>
        <w:numPr>
          <w:ilvl w:val="0"/>
          <w:numId w:val="11"/>
        </w:numPr>
      </w:pPr>
      <w:r>
        <w:t>Optimize workflows</w:t>
      </w:r>
    </w:p>
    <w:p w14:paraId="63A8F54E" w14:textId="77777777" w:rsidR="004649BD" w:rsidRDefault="00000000">
      <w:pPr>
        <w:spacing w:before="200" w:after="200"/>
      </w:pPr>
      <w:r>
        <w:pict w14:anchorId="03D5C652">
          <v:rect id="_x0000_i1030" style="width:0;height:1.5pt" o:hralign="center" o:hrstd="t" o:hr="t" fillcolor="#a0a0a0" stroked="f"/>
        </w:pict>
      </w:r>
    </w:p>
    <w:p w14:paraId="63D7A1BA" w14:textId="77777777" w:rsidR="004649BD" w:rsidRDefault="00000000">
      <w:pPr>
        <w:pStyle w:val="Heading2"/>
      </w:pPr>
      <w:bookmarkStart w:id="18" w:name="_im24e3ke2acr" w:colFirst="0" w:colLast="0"/>
      <w:bookmarkEnd w:id="18"/>
      <w:r>
        <w:t>Making Calendars Work</w:t>
      </w:r>
    </w:p>
    <w:p w14:paraId="62644817" w14:textId="77777777" w:rsidR="004649BD" w:rsidRDefault="004649BD"/>
    <w:p w14:paraId="3C2E8D4C" w14:textId="77777777" w:rsidR="004649BD" w:rsidRDefault="00000000">
      <w:r>
        <w:t>Your calendar should:</w:t>
      </w:r>
    </w:p>
    <w:p w14:paraId="60EF6883" w14:textId="77777777" w:rsidR="004649BD" w:rsidRDefault="00000000">
      <w:pPr>
        <w:numPr>
          <w:ilvl w:val="0"/>
          <w:numId w:val="7"/>
        </w:numPr>
      </w:pPr>
      <w:r>
        <w:t>Drive consistency</w:t>
      </w:r>
    </w:p>
    <w:p w14:paraId="5B894381" w14:textId="77777777" w:rsidR="004649BD" w:rsidRDefault="00000000">
      <w:pPr>
        <w:numPr>
          <w:ilvl w:val="0"/>
          <w:numId w:val="7"/>
        </w:numPr>
      </w:pPr>
      <w:r>
        <w:t>Enable coordination</w:t>
      </w:r>
    </w:p>
    <w:p w14:paraId="3BEF8481" w14:textId="77777777" w:rsidR="004649BD" w:rsidRDefault="00000000">
      <w:pPr>
        <w:numPr>
          <w:ilvl w:val="0"/>
          <w:numId w:val="7"/>
        </w:numPr>
      </w:pPr>
      <w:r>
        <w:t>Support quality</w:t>
      </w:r>
    </w:p>
    <w:p w14:paraId="6EBB1E21" w14:textId="77777777" w:rsidR="004649BD" w:rsidRDefault="00000000">
      <w:pPr>
        <w:numPr>
          <w:ilvl w:val="0"/>
          <w:numId w:val="7"/>
        </w:numPr>
      </w:pPr>
      <w:r>
        <w:t>Measure success</w:t>
      </w:r>
    </w:p>
    <w:p w14:paraId="1B7FCCF4" w14:textId="77777777" w:rsidR="004649BD" w:rsidRDefault="004649BD"/>
    <w:p w14:paraId="10E674F3" w14:textId="77777777" w:rsidR="004649BD" w:rsidRDefault="00000000">
      <w:r>
        <w:rPr>
          <w:b/>
        </w:rPr>
        <w:lastRenderedPageBreak/>
        <w:t>Remember</w:t>
      </w:r>
      <w:r>
        <w:t>: Like news planning, content calendars must balance structure with flexibility.</w:t>
      </w:r>
    </w:p>
    <w:sectPr w:rsidR="004649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D28D2" w14:textId="77777777" w:rsidR="00DD1391" w:rsidRDefault="00DD1391">
      <w:pPr>
        <w:spacing w:line="240" w:lineRule="auto"/>
      </w:pPr>
      <w:r>
        <w:separator/>
      </w:r>
    </w:p>
  </w:endnote>
  <w:endnote w:type="continuationSeparator" w:id="0">
    <w:p w14:paraId="575B3CFE" w14:textId="77777777" w:rsidR="00DD1391" w:rsidRDefault="00DD13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B9CA053C-C6C4-484B-BC86-3CD931D329C6}"/>
    <w:embedBold r:id="rId2" w:fontKey="{F35692CA-B9A1-4572-8A5E-2444FC19CD24}"/>
  </w:font>
  <w:font w:name="Merriweather Black">
    <w:charset w:val="00"/>
    <w:family w:val="auto"/>
    <w:pitch w:val="variable"/>
    <w:sig w:usb0="20000207" w:usb1="00000002" w:usb2="00000000" w:usb3="00000000" w:csb0="00000197" w:csb1="00000000"/>
    <w:embedRegular r:id="rId3" w:fontKey="{CE095696-91FF-4F97-9A8E-FA45B14C687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0022FF1D-7A66-4A2A-923E-E2F7B14D5305}"/>
    <w:embedItalic r:id="rId5" w:fontKey="{8415263E-9EBC-4E1E-8871-583F1E6B93ED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fontKey="{396C6C01-B8CD-4C44-8C3E-3703989D28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FCEA0A6-4131-49D1-8619-F58ABB5154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B8F01A4-7FD7-4D32-B26C-495A03EB9B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0D1C1" w14:textId="77777777" w:rsidR="00F01B6F" w:rsidRDefault="00F01B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3646A" w14:textId="699CBF5E" w:rsidR="004649BD" w:rsidRPr="000B07CB" w:rsidRDefault="000B07CB" w:rsidP="000B07CB">
    <w:pPr>
      <w:pStyle w:val="Footer"/>
      <w:rPr>
        <w:sz w:val="20"/>
        <w:szCs w:val="20"/>
      </w:rPr>
    </w:pPr>
    <w:r w:rsidRPr="00630417">
      <w:rPr>
        <w:rFonts w:ascii="Segoe UI Emoji" w:hAnsi="Segoe UI Emoji" w:cs="Segoe UI Emoji"/>
        <w:sz w:val="20"/>
        <w:szCs w:val="20"/>
      </w:rPr>
      <w:t>🔗</w:t>
    </w:r>
    <w:r w:rsidRPr="00630417">
      <w:rPr>
        <w:sz w:val="20"/>
        <w:szCs w:val="20"/>
      </w:rPr>
      <w:t xml:space="preserve"> Learn more at: bryanfalla.com/books/</w:t>
    </w:r>
    <w:proofErr w:type="spellStart"/>
    <w:r w:rsidRPr="00630417">
      <w:rPr>
        <w:sz w:val="20"/>
        <w:szCs w:val="20"/>
      </w:rPr>
      <w:t>ledes</w:t>
    </w:r>
    <w:proofErr w:type="spellEnd"/>
    <w:r w:rsidRPr="00630417">
      <w:rPr>
        <w:sz w:val="20"/>
        <w:szCs w:val="20"/>
      </w:rPr>
      <w:t>-to-leads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039FF" w14:textId="77777777" w:rsidR="00F01B6F" w:rsidRDefault="00F01B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B9491" w14:textId="77777777" w:rsidR="00DD1391" w:rsidRDefault="00DD1391">
      <w:pPr>
        <w:spacing w:line="240" w:lineRule="auto"/>
      </w:pPr>
      <w:r>
        <w:separator/>
      </w:r>
    </w:p>
  </w:footnote>
  <w:footnote w:type="continuationSeparator" w:id="0">
    <w:p w14:paraId="4DC8EFF1" w14:textId="77777777" w:rsidR="00DD1391" w:rsidRDefault="00DD13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4370B" w14:textId="77777777" w:rsidR="00F01B6F" w:rsidRDefault="00F01B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381352"/>
      <w:docPartObj>
        <w:docPartGallery w:val="Page Numbers (Top of Page)"/>
        <w:docPartUnique/>
      </w:docPartObj>
    </w:sdtPr>
    <w:sdtContent>
      <w:p w14:paraId="250A7B74" w14:textId="77777777" w:rsidR="000B07CB" w:rsidRDefault="000B07CB">
        <w:pPr>
          <w:pStyle w:val="Header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</w:p>
    </w:sdtContent>
  </w:sdt>
  <w:p w14:paraId="6388EE44" w14:textId="46C8EBCA" w:rsidR="004649BD" w:rsidRDefault="004649B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12101" w14:textId="77777777" w:rsidR="00F01B6F" w:rsidRDefault="00F01B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84FD8"/>
    <w:multiLevelType w:val="multilevel"/>
    <w:tmpl w:val="A0BCD1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357FFD"/>
    <w:multiLevelType w:val="multilevel"/>
    <w:tmpl w:val="D026FF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46336F"/>
    <w:multiLevelType w:val="multilevel"/>
    <w:tmpl w:val="D51882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AB78E4"/>
    <w:multiLevelType w:val="multilevel"/>
    <w:tmpl w:val="30F45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73828B6"/>
    <w:multiLevelType w:val="multilevel"/>
    <w:tmpl w:val="1A6E2C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452FAF"/>
    <w:multiLevelType w:val="multilevel"/>
    <w:tmpl w:val="23BEAD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B730D4"/>
    <w:multiLevelType w:val="multilevel"/>
    <w:tmpl w:val="D95ACB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4C11777"/>
    <w:multiLevelType w:val="multilevel"/>
    <w:tmpl w:val="E1227E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B9202CD"/>
    <w:multiLevelType w:val="multilevel"/>
    <w:tmpl w:val="6944F6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A0D25A7"/>
    <w:multiLevelType w:val="multilevel"/>
    <w:tmpl w:val="7C961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FEB31D1"/>
    <w:multiLevelType w:val="multilevel"/>
    <w:tmpl w:val="B11638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893201032">
    <w:abstractNumId w:val="10"/>
  </w:num>
  <w:num w:numId="2" w16cid:durableId="813716680">
    <w:abstractNumId w:val="2"/>
  </w:num>
  <w:num w:numId="3" w16cid:durableId="1073623599">
    <w:abstractNumId w:val="3"/>
  </w:num>
  <w:num w:numId="4" w16cid:durableId="77363029">
    <w:abstractNumId w:val="5"/>
  </w:num>
  <w:num w:numId="5" w16cid:durableId="1244561318">
    <w:abstractNumId w:val="7"/>
  </w:num>
  <w:num w:numId="6" w16cid:durableId="52046788">
    <w:abstractNumId w:val="0"/>
  </w:num>
  <w:num w:numId="7" w16cid:durableId="1288732333">
    <w:abstractNumId w:val="4"/>
  </w:num>
  <w:num w:numId="8" w16cid:durableId="1810052825">
    <w:abstractNumId w:val="6"/>
  </w:num>
  <w:num w:numId="9" w16cid:durableId="1169712833">
    <w:abstractNumId w:val="1"/>
  </w:num>
  <w:num w:numId="10" w16cid:durableId="1499616815">
    <w:abstractNumId w:val="9"/>
  </w:num>
  <w:num w:numId="11" w16cid:durableId="18578835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9BD"/>
    <w:rsid w:val="000B07CB"/>
    <w:rsid w:val="004649BD"/>
    <w:rsid w:val="004F0275"/>
    <w:rsid w:val="00DD1391"/>
    <w:rsid w:val="00F0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A32D13"/>
  <w15:docId w15:val="{0378F4DD-C595-4132-9BB3-AA346A9F2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erriweather" w:eastAsia="Merriweather" w:hAnsi="Merriweather" w:cs="Merriweather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Merriweather Black" w:eastAsia="Merriweather Black" w:hAnsi="Merriweather Black" w:cs="Merriweather Black"/>
      <w:sz w:val="46"/>
      <w:szCs w:val="4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30"/>
      <w:szCs w:val="3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b/>
      <w:color w:val="434343"/>
      <w:sz w:val="32"/>
      <w:szCs w:val="3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01B6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B6F"/>
  </w:style>
  <w:style w:type="paragraph" w:styleId="Footer">
    <w:name w:val="footer"/>
    <w:basedOn w:val="Normal"/>
    <w:link w:val="FooterChar"/>
    <w:uiPriority w:val="99"/>
    <w:unhideWhenUsed/>
    <w:rsid w:val="00F01B6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475</Words>
  <Characters>2709</Characters>
  <Application>Microsoft Office Word</Application>
  <DocSecurity>0</DocSecurity>
  <Lines>22</Lines>
  <Paragraphs>6</Paragraphs>
  <ScaleCrop>false</ScaleCrop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Bryan Falla</cp:lastModifiedBy>
  <cp:revision>3</cp:revision>
  <dcterms:created xsi:type="dcterms:W3CDTF">2025-05-14T01:57:00Z</dcterms:created>
  <dcterms:modified xsi:type="dcterms:W3CDTF">2025-05-14T02:10:00Z</dcterms:modified>
</cp:coreProperties>
</file>